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7A" w:rsidRDefault="00493109" w:rsidP="0026267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 w:rsidR="00513915" w:rsidRPr="000B60E4">
        <w:rPr>
          <w:rFonts w:ascii="標楷體" w:eastAsia="標楷體" w:hAnsi="標楷體" w:hint="eastAsia"/>
          <w:b/>
          <w:sz w:val="28"/>
          <w:szCs w:val="28"/>
        </w:rPr>
        <w:t>學</w:t>
      </w:r>
      <w:r w:rsidR="00513915" w:rsidRPr="000B60E4">
        <w:rPr>
          <w:rFonts w:ascii="標楷體" w:eastAsia="標楷體" w:hAnsi="標楷體"/>
          <w:b/>
          <w:sz w:val="28"/>
          <w:szCs w:val="28"/>
        </w:rPr>
        <w:t>年度</w:t>
      </w:r>
      <w:r w:rsidR="0026267A">
        <w:rPr>
          <w:rFonts w:ascii="標楷體" w:eastAsia="標楷體" w:hAnsi="標楷體" w:hint="eastAsia"/>
          <w:b/>
          <w:sz w:val="28"/>
          <w:szCs w:val="28"/>
        </w:rPr>
        <w:t>企業管理學系</w:t>
      </w:r>
      <w:r w:rsidR="00513915">
        <w:rPr>
          <w:rFonts w:ascii="標楷體" w:eastAsia="標楷體" w:hAnsi="標楷體" w:hint="eastAsia"/>
          <w:b/>
          <w:sz w:val="28"/>
          <w:szCs w:val="28"/>
        </w:rPr>
        <w:t>碩士班</w:t>
      </w:r>
      <w:r w:rsidR="007627A6">
        <w:rPr>
          <w:rFonts w:ascii="標楷體" w:eastAsia="標楷體" w:hAnsi="標楷體" w:hint="eastAsia"/>
          <w:b/>
          <w:sz w:val="28"/>
          <w:szCs w:val="28"/>
        </w:rPr>
        <w:t>在</w:t>
      </w:r>
      <w:r w:rsidR="007627A6">
        <w:rPr>
          <w:rFonts w:ascii="標楷體" w:eastAsia="標楷體" w:hAnsi="標楷體"/>
          <w:b/>
          <w:sz w:val="28"/>
          <w:szCs w:val="28"/>
        </w:rPr>
        <w:t>職</w:t>
      </w:r>
      <w:r w:rsidR="007627A6">
        <w:rPr>
          <w:rFonts w:ascii="標楷體" w:eastAsia="標楷體" w:hAnsi="標楷體" w:hint="eastAsia"/>
          <w:b/>
          <w:sz w:val="28"/>
          <w:szCs w:val="28"/>
        </w:rPr>
        <w:t>專</w:t>
      </w:r>
      <w:r w:rsidR="007627A6">
        <w:rPr>
          <w:rFonts w:ascii="標楷體" w:eastAsia="標楷體" w:hAnsi="標楷體"/>
          <w:b/>
          <w:sz w:val="28"/>
          <w:szCs w:val="28"/>
        </w:rPr>
        <w:t>班</w:t>
      </w:r>
      <w:r w:rsidR="007627A6">
        <w:rPr>
          <w:rFonts w:ascii="標楷體" w:eastAsia="標楷體" w:hAnsi="標楷體" w:hint="eastAsia"/>
          <w:b/>
          <w:sz w:val="28"/>
          <w:szCs w:val="28"/>
        </w:rPr>
        <w:t>招</w:t>
      </w:r>
      <w:r w:rsidR="007627A6">
        <w:rPr>
          <w:rFonts w:ascii="標楷體" w:eastAsia="標楷體" w:hAnsi="標楷體"/>
          <w:b/>
          <w:sz w:val="28"/>
          <w:szCs w:val="28"/>
        </w:rPr>
        <w:t>生</w:t>
      </w:r>
      <w:r w:rsidR="007627A6">
        <w:rPr>
          <w:rFonts w:ascii="標楷體" w:eastAsia="標楷體" w:hAnsi="標楷體" w:hint="eastAsia"/>
          <w:b/>
          <w:sz w:val="28"/>
          <w:szCs w:val="28"/>
        </w:rPr>
        <w:t>考試</w:t>
      </w:r>
    </w:p>
    <w:p w:rsidR="007627A6" w:rsidRDefault="00493109" w:rsidP="0026267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口</w:t>
      </w:r>
      <w:r w:rsidR="0026267A">
        <w:rPr>
          <w:rFonts w:ascii="標楷體" w:eastAsia="標楷體" w:hAnsi="標楷體" w:hint="eastAsia"/>
          <w:b/>
          <w:sz w:val="28"/>
          <w:szCs w:val="28"/>
        </w:rPr>
        <w:t>試</w:t>
      </w:r>
      <w:r w:rsidR="00513915" w:rsidRPr="000B60E4">
        <w:rPr>
          <w:rFonts w:ascii="標楷體" w:eastAsia="標楷體" w:hAnsi="標楷體" w:hint="eastAsia"/>
          <w:b/>
          <w:sz w:val="28"/>
          <w:szCs w:val="28"/>
        </w:rPr>
        <w:t>相關事宜</w:t>
      </w:r>
    </w:p>
    <w:p w:rsidR="00513915" w:rsidRPr="008857AB" w:rsidRDefault="008857AB" w:rsidP="008F2D6E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Cs w:val="24"/>
        </w:rPr>
      </w:pPr>
      <w:r w:rsidRPr="008857AB">
        <w:rPr>
          <w:rFonts w:ascii="標楷體" w:eastAsia="標楷體" w:hAnsi="標楷體" w:hint="eastAsia"/>
          <w:b/>
          <w:szCs w:val="24"/>
        </w:rPr>
        <w:t>口</w:t>
      </w:r>
      <w:r w:rsidR="00513915" w:rsidRPr="008857AB">
        <w:rPr>
          <w:rFonts w:ascii="標楷體" w:eastAsia="標楷體" w:hAnsi="標楷體" w:hint="eastAsia"/>
          <w:b/>
          <w:szCs w:val="24"/>
        </w:rPr>
        <w:t>試日期：</w:t>
      </w:r>
      <w:r w:rsidR="00894DD9" w:rsidRPr="008857AB">
        <w:rPr>
          <w:rFonts w:ascii="標楷體" w:eastAsia="標楷體" w:hAnsi="標楷體" w:hint="eastAsia"/>
          <w:b/>
          <w:szCs w:val="24"/>
        </w:rPr>
        <w:t>1</w:t>
      </w:r>
      <w:r w:rsidR="00894DD9" w:rsidRPr="008857AB">
        <w:rPr>
          <w:rFonts w:ascii="標楷體" w:eastAsia="標楷體" w:hAnsi="標楷體"/>
          <w:b/>
          <w:szCs w:val="24"/>
        </w:rPr>
        <w:t>1</w:t>
      </w:r>
      <w:r w:rsidR="00070CC2" w:rsidRPr="008857AB">
        <w:rPr>
          <w:rFonts w:ascii="標楷體" w:eastAsia="標楷體" w:hAnsi="標楷體"/>
          <w:b/>
          <w:szCs w:val="24"/>
        </w:rPr>
        <w:t>1</w:t>
      </w:r>
      <w:r w:rsidR="00894DD9" w:rsidRPr="008857AB">
        <w:rPr>
          <w:rFonts w:ascii="標楷體" w:eastAsia="標楷體" w:hAnsi="標楷體" w:hint="eastAsia"/>
          <w:b/>
          <w:szCs w:val="24"/>
        </w:rPr>
        <w:t>年</w:t>
      </w:r>
      <w:r w:rsidR="007627A6" w:rsidRPr="008857AB">
        <w:rPr>
          <w:rFonts w:ascii="標楷體" w:eastAsia="標楷體" w:hAnsi="標楷體"/>
          <w:b/>
          <w:szCs w:val="24"/>
        </w:rPr>
        <w:t>1</w:t>
      </w:r>
      <w:r w:rsidR="00493109" w:rsidRPr="008857AB">
        <w:rPr>
          <w:rFonts w:ascii="標楷體" w:eastAsia="標楷體" w:hAnsi="標楷體"/>
          <w:b/>
          <w:szCs w:val="24"/>
        </w:rPr>
        <w:t>2</w:t>
      </w:r>
      <w:r w:rsidR="00513915" w:rsidRPr="008857AB">
        <w:rPr>
          <w:rFonts w:ascii="標楷體" w:eastAsia="標楷體" w:hAnsi="標楷體" w:hint="eastAsia"/>
          <w:b/>
          <w:szCs w:val="24"/>
        </w:rPr>
        <w:t>月</w:t>
      </w:r>
      <w:r w:rsidR="00493109" w:rsidRPr="008857AB">
        <w:rPr>
          <w:rFonts w:ascii="標楷體" w:eastAsia="標楷體" w:hAnsi="標楷體"/>
          <w:b/>
          <w:szCs w:val="24"/>
        </w:rPr>
        <w:t>27</w:t>
      </w:r>
      <w:r w:rsidR="00513915" w:rsidRPr="008857AB">
        <w:rPr>
          <w:rFonts w:ascii="標楷體" w:eastAsia="標楷體" w:hAnsi="標楷體" w:hint="eastAsia"/>
          <w:b/>
          <w:szCs w:val="24"/>
        </w:rPr>
        <w:t>日(</w:t>
      </w:r>
      <w:r w:rsidR="00493109" w:rsidRPr="008857AB">
        <w:rPr>
          <w:rFonts w:ascii="標楷體" w:eastAsia="標楷體" w:hAnsi="標楷體" w:hint="eastAsia"/>
          <w:b/>
          <w:szCs w:val="24"/>
        </w:rPr>
        <w:t>二</w:t>
      </w:r>
      <w:r w:rsidR="00513915" w:rsidRPr="008857AB">
        <w:rPr>
          <w:rFonts w:ascii="標楷體" w:eastAsia="標楷體" w:hAnsi="標楷體" w:hint="eastAsia"/>
          <w:b/>
          <w:szCs w:val="24"/>
        </w:rPr>
        <w:t>)，</w:t>
      </w:r>
      <w:bookmarkStart w:id="0" w:name="_GoBack"/>
      <w:bookmarkEnd w:id="0"/>
      <w:r w:rsidR="00513915" w:rsidRPr="008857AB">
        <w:rPr>
          <w:rFonts w:ascii="標楷體" w:eastAsia="標楷體" w:hAnsi="標楷體" w:hint="eastAsia"/>
          <w:b/>
          <w:szCs w:val="24"/>
        </w:rPr>
        <w:t>報到地點：I1-</w:t>
      </w:r>
      <w:r w:rsidR="00266CAD" w:rsidRPr="008857AB">
        <w:rPr>
          <w:rFonts w:ascii="標楷體" w:eastAsia="標楷體" w:hAnsi="標楷體"/>
          <w:b/>
          <w:szCs w:val="24"/>
        </w:rPr>
        <w:t>30</w:t>
      </w:r>
      <w:r w:rsidR="00325805" w:rsidRPr="008857AB">
        <w:rPr>
          <w:rFonts w:ascii="標楷體" w:eastAsia="標楷體" w:hAnsi="標楷體"/>
          <w:b/>
          <w:szCs w:val="24"/>
        </w:rPr>
        <w:t>5</w:t>
      </w:r>
      <w:r w:rsidR="00513915" w:rsidRPr="008857AB">
        <w:rPr>
          <w:rFonts w:ascii="標楷體" w:eastAsia="標楷體" w:hAnsi="標楷體" w:hint="eastAsia"/>
          <w:b/>
          <w:szCs w:val="24"/>
        </w:rPr>
        <w:t>教室(管理二館</w:t>
      </w:r>
      <w:r w:rsidR="00266CAD" w:rsidRPr="008857AB">
        <w:rPr>
          <w:rFonts w:ascii="標楷體" w:eastAsia="標楷體" w:hAnsi="標楷體"/>
          <w:b/>
          <w:szCs w:val="24"/>
        </w:rPr>
        <w:t>30</w:t>
      </w:r>
      <w:r w:rsidR="00325805" w:rsidRPr="008857AB">
        <w:rPr>
          <w:rFonts w:ascii="標楷體" w:eastAsia="標楷體" w:hAnsi="標楷體"/>
          <w:b/>
          <w:szCs w:val="24"/>
        </w:rPr>
        <w:t>5</w:t>
      </w:r>
      <w:r w:rsidR="00513915" w:rsidRPr="008857AB">
        <w:rPr>
          <w:rFonts w:ascii="標楷體" w:eastAsia="標楷體" w:hAnsi="標楷體" w:hint="eastAsia"/>
          <w:b/>
          <w:szCs w:val="24"/>
        </w:rPr>
        <w:t>教室)</w:t>
      </w:r>
    </w:p>
    <w:p w:rsidR="00513915" w:rsidRPr="007627A6" w:rsidRDefault="00AE16DA" w:rsidP="00EB23AF">
      <w:pPr>
        <w:ind w:left="461" w:hangingChars="192" w:hanging="46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二、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開</w:t>
      </w:r>
      <w:r w:rsidR="00513915" w:rsidRPr="007627A6">
        <w:rPr>
          <w:rFonts w:ascii="標楷體" w:eastAsia="標楷體" w:hAnsi="標楷體"/>
          <w:b/>
          <w:color w:val="000000" w:themeColor="text1"/>
          <w:szCs w:val="24"/>
        </w:rPr>
        <w:t>始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報</w:t>
      </w:r>
      <w:r w:rsidR="00513915" w:rsidRPr="007627A6">
        <w:rPr>
          <w:rFonts w:ascii="標楷體" w:eastAsia="標楷體" w:hAnsi="標楷體"/>
          <w:b/>
          <w:color w:val="000000" w:themeColor="text1"/>
          <w:szCs w:val="24"/>
        </w:rPr>
        <w:t>到時間：8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513915" w:rsidRPr="007627A6">
        <w:rPr>
          <w:rFonts w:ascii="標楷體" w:eastAsia="標楷體" w:hAnsi="標楷體"/>
          <w:b/>
          <w:color w:val="000000" w:themeColor="text1"/>
          <w:szCs w:val="24"/>
        </w:rPr>
        <w:t>4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0。</w:t>
      </w:r>
      <w:r w:rsidR="00513915" w:rsidRPr="007627A6">
        <w:rPr>
          <w:rFonts w:ascii="標楷體" w:eastAsia="標楷體" w:hAnsi="標楷體"/>
          <w:b/>
          <w:color w:val="000000" w:themeColor="text1"/>
          <w:szCs w:val="24"/>
        </w:rPr>
        <w:t>15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分/組</w:t>
      </w:r>
      <w:r w:rsidR="00766E48">
        <w:rPr>
          <w:rFonts w:ascii="標楷體" w:eastAsia="標楷體" w:hAnsi="標楷體" w:hint="eastAsia"/>
          <w:b/>
          <w:color w:val="000000" w:themeColor="text1"/>
          <w:szCs w:val="24"/>
        </w:rPr>
        <w:t>(人數遞減時間依比例減少)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="007627A6">
        <w:rPr>
          <w:rFonts w:ascii="標楷體" w:eastAsia="標楷體" w:hAnsi="標楷體"/>
          <w:b/>
          <w:color w:val="000000" w:themeColor="text1"/>
          <w:szCs w:val="24"/>
        </w:rPr>
        <w:t>5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人/組(含換場時間)，各組口</w:t>
      </w:r>
      <w:r w:rsidR="00513915" w:rsidRPr="007627A6">
        <w:rPr>
          <w:rFonts w:ascii="標楷體" w:eastAsia="標楷體" w:hAnsi="標楷體"/>
          <w:b/>
          <w:color w:val="000000" w:themeColor="text1"/>
          <w:szCs w:val="24"/>
        </w:rPr>
        <w:t>試</w:t>
      </w:r>
      <w:r w:rsidR="00513915" w:rsidRPr="007627A6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513915" w:rsidRPr="007627A6">
        <w:rPr>
          <w:rFonts w:ascii="標楷體" w:eastAsia="標楷體" w:hAnsi="標楷體"/>
          <w:b/>
          <w:szCs w:val="24"/>
        </w:rPr>
        <w:t>20</w:t>
      </w:r>
      <w:r w:rsidR="00513915" w:rsidRPr="007627A6">
        <w:rPr>
          <w:rFonts w:ascii="標楷體" w:eastAsia="標楷體" w:hAnsi="標楷體" w:hint="eastAsia"/>
          <w:b/>
          <w:szCs w:val="24"/>
        </w:rPr>
        <w:t>分報到</w:t>
      </w:r>
      <w:r w:rsidR="00000F7F">
        <w:rPr>
          <w:rFonts w:ascii="標楷體" w:eastAsia="標楷體" w:hAnsi="標楷體" w:hint="eastAsia"/>
          <w:b/>
          <w:szCs w:val="24"/>
        </w:rPr>
        <w:t>即可</w:t>
      </w:r>
      <w:r w:rsidR="00513915" w:rsidRPr="007627A6">
        <w:rPr>
          <w:rFonts w:ascii="標楷體" w:eastAsia="標楷體" w:hAnsi="標楷體" w:hint="eastAsia"/>
          <w:b/>
          <w:szCs w:val="24"/>
        </w:rPr>
        <w:t>(可提早報到)。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※除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不可歸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責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考生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之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情形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外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，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同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梯次</w:t>
      </w:r>
      <w:r w:rsidR="00000F7F">
        <w:rPr>
          <w:rFonts w:ascii="標楷體" w:eastAsia="標楷體" w:hAnsi="標楷體" w:hint="eastAsia"/>
          <w:b/>
          <w:color w:val="FF0000"/>
          <w:szCs w:val="24"/>
        </w:rPr>
        <w:t>考生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若已進入考場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，</w:t>
      </w:r>
      <w:proofErr w:type="gramStart"/>
      <w:r w:rsidR="00513915" w:rsidRPr="007627A6">
        <w:rPr>
          <w:rFonts w:ascii="標楷體" w:eastAsia="標楷體" w:hAnsi="標楷體"/>
          <w:b/>
          <w:color w:val="FF0000"/>
          <w:szCs w:val="24"/>
        </w:rPr>
        <w:t>逾</w:t>
      </w:r>
      <w:r w:rsidR="00000F7F">
        <w:rPr>
          <w:rFonts w:ascii="標楷體" w:eastAsia="標楷體" w:hAnsi="標楷體" w:hint="eastAsia"/>
          <w:b/>
          <w:color w:val="FF0000"/>
          <w:szCs w:val="24"/>
        </w:rPr>
        <w:t>號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者</w:t>
      </w:r>
      <w:proofErr w:type="gramEnd"/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視同</w:t>
      </w:r>
      <w:r w:rsidR="007606E4">
        <w:rPr>
          <w:rFonts w:ascii="標楷體" w:eastAsia="標楷體" w:hAnsi="標楷體" w:hint="eastAsia"/>
          <w:b/>
          <w:color w:val="FF0000"/>
          <w:szCs w:val="24"/>
        </w:rPr>
        <w:t>缺考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7606E4">
        <w:rPr>
          <w:rFonts w:ascii="標楷體" w:eastAsia="標楷體" w:hAnsi="標楷體" w:hint="eastAsia"/>
          <w:b/>
          <w:color w:val="FF0000"/>
          <w:szCs w:val="24"/>
        </w:rPr>
        <w:t>無法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要求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補</w:t>
      </w:r>
      <w:r w:rsidR="00513915" w:rsidRPr="007627A6">
        <w:rPr>
          <w:rFonts w:ascii="標楷體" w:eastAsia="標楷體" w:hAnsi="標楷體"/>
          <w:b/>
          <w:color w:val="FF0000"/>
          <w:szCs w:val="24"/>
        </w:rPr>
        <w:t>考</w:t>
      </w:r>
      <w:r w:rsidR="00513915" w:rsidRPr="007627A6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EB23AF" w:rsidRDefault="00EB23AF" w:rsidP="00E40212">
      <w:pPr>
        <w:pStyle w:val="aa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Cs w:val="24"/>
        </w:rPr>
      </w:pPr>
      <w:r w:rsidRPr="002E2D7E">
        <w:rPr>
          <w:rFonts w:ascii="標楷體" w:eastAsia="標楷體" w:hAnsi="標楷體" w:hint="eastAsia"/>
          <w:b/>
          <w:szCs w:val="24"/>
        </w:rPr>
        <w:t>口試</w:t>
      </w:r>
      <w:r w:rsidR="002E2D7E">
        <w:rPr>
          <w:rFonts w:ascii="標楷體" w:eastAsia="標楷體" w:hAnsi="標楷體" w:hint="eastAsia"/>
          <w:b/>
          <w:szCs w:val="24"/>
        </w:rPr>
        <w:t>以</w:t>
      </w:r>
      <w:r w:rsidRPr="002E2D7E">
        <w:rPr>
          <w:rFonts w:ascii="標楷體" w:eastAsia="標楷體" w:hAnsi="標楷體" w:hint="eastAsia"/>
          <w:b/>
          <w:szCs w:val="24"/>
        </w:rPr>
        <w:t>實體</w:t>
      </w:r>
      <w:r w:rsidR="00E40212" w:rsidRPr="002E2D7E">
        <w:rPr>
          <w:rFonts w:ascii="標楷體" w:eastAsia="標楷體" w:hAnsi="標楷體" w:hint="eastAsia"/>
          <w:b/>
          <w:szCs w:val="24"/>
        </w:rPr>
        <w:t>方式</w:t>
      </w:r>
      <w:r w:rsidR="002E2D7E">
        <w:rPr>
          <w:rFonts w:ascii="標楷體" w:eastAsia="標楷體" w:hAnsi="標楷體" w:hint="eastAsia"/>
          <w:b/>
          <w:szCs w:val="24"/>
        </w:rPr>
        <w:t>為原則</w:t>
      </w:r>
      <w:r w:rsidRPr="00EB23AF">
        <w:rPr>
          <w:rFonts w:ascii="標楷體" w:eastAsia="標楷體" w:hAnsi="標楷體" w:hint="eastAsia"/>
          <w:szCs w:val="24"/>
        </w:rPr>
        <w:t>，如</w:t>
      </w:r>
      <w:r w:rsidR="00E941C1" w:rsidRPr="00EB23AF">
        <w:rPr>
          <w:rFonts w:ascii="標楷體" w:eastAsia="標楷體" w:hAnsi="標楷體" w:hint="eastAsia"/>
          <w:szCs w:val="24"/>
        </w:rPr>
        <w:t>因應</w:t>
      </w:r>
      <w:proofErr w:type="gramStart"/>
      <w:r w:rsidR="00E941C1" w:rsidRPr="00EB23AF">
        <w:rPr>
          <w:rFonts w:ascii="標楷體" w:eastAsia="標楷體" w:hAnsi="標楷體" w:hint="eastAsia"/>
          <w:szCs w:val="24"/>
        </w:rPr>
        <w:t>新型冠</w:t>
      </w:r>
      <w:proofErr w:type="gramEnd"/>
      <w:r w:rsidR="00E941C1" w:rsidRPr="00EB23AF">
        <w:rPr>
          <w:rFonts w:ascii="標楷體" w:eastAsia="標楷體" w:hAnsi="標楷體" w:hint="eastAsia"/>
          <w:szCs w:val="24"/>
        </w:rPr>
        <w:t>狀病毒</w:t>
      </w:r>
      <w:proofErr w:type="gramStart"/>
      <w:r w:rsidR="00E941C1" w:rsidRPr="00EB23AF">
        <w:rPr>
          <w:rFonts w:ascii="標楷體" w:eastAsia="標楷體" w:hAnsi="標楷體" w:hint="eastAsia"/>
          <w:szCs w:val="24"/>
        </w:rPr>
        <w:t>疫</w:t>
      </w:r>
      <w:proofErr w:type="gramEnd"/>
      <w:r w:rsidR="00E941C1" w:rsidRPr="00EB23AF">
        <w:rPr>
          <w:rFonts w:ascii="標楷體" w:eastAsia="標楷體" w:hAnsi="標楷體" w:hint="eastAsia"/>
          <w:szCs w:val="24"/>
        </w:rPr>
        <w:t>情</w:t>
      </w:r>
      <w:r w:rsidRPr="00EB23AF">
        <w:rPr>
          <w:rFonts w:ascii="標楷體" w:eastAsia="標楷體" w:hAnsi="標楷體" w:hint="eastAsia"/>
          <w:szCs w:val="24"/>
        </w:rPr>
        <w:t>關係無法到場</w:t>
      </w:r>
      <w:r w:rsidR="00E941C1" w:rsidRPr="00EB23AF">
        <w:rPr>
          <w:rFonts w:ascii="標楷體" w:eastAsia="標楷體" w:hAnsi="標楷體" w:hint="eastAsia"/>
          <w:szCs w:val="24"/>
        </w:rPr>
        <w:t>，</w:t>
      </w:r>
      <w:r w:rsidRPr="00EB23AF">
        <w:rPr>
          <w:rFonts w:ascii="標楷體" w:eastAsia="標楷體" w:hAnsi="標楷體" w:hint="eastAsia"/>
          <w:szCs w:val="24"/>
        </w:rPr>
        <w:t>請詳閱</w:t>
      </w:r>
      <w:r w:rsidR="00E40212">
        <w:rPr>
          <w:rFonts w:ascii="標楷體" w:eastAsia="標楷體" w:hAnsi="標楷體" w:hint="eastAsia"/>
          <w:szCs w:val="24"/>
        </w:rPr>
        <w:t>「本校</w:t>
      </w:r>
      <w:r w:rsidRPr="00EB23AF">
        <w:rPr>
          <w:rFonts w:ascii="標楷體" w:eastAsia="標楷體" w:hAnsi="標楷體" w:hint="eastAsia"/>
          <w:szCs w:val="24"/>
        </w:rPr>
        <w:t>各項招生視訊口試規範</w:t>
      </w:r>
      <w:r w:rsidR="00E40212">
        <w:rPr>
          <w:rFonts w:ascii="標楷體" w:eastAsia="標楷體" w:hAnsi="標楷體" w:hint="eastAsia"/>
          <w:szCs w:val="24"/>
        </w:rPr>
        <w:t>」</w:t>
      </w:r>
      <w:r w:rsidRPr="00EB23AF">
        <w:rPr>
          <w:rFonts w:ascii="標楷體" w:eastAsia="標楷體" w:hAnsi="標楷體" w:hint="eastAsia"/>
          <w:szCs w:val="24"/>
        </w:rPr>
        <w:t>並填寫「112學年度碩士在職專班招生視訊口試申請表」</w:t>
      </w:r>
      <w:r w:rsidR="00E40212">
        <w:rPr>
          <w:rFonts w:ascii="標楷體" w:eastAsia="標楷體" w:hAnsi="標楷體" w:hint="eastAsia"/>
          <w:szCs w:val="24"/>
        </w:rPr>
        <w:t>。</w:t>
      </w:r>
      <w:hyperlink r:id="rId8" w:history="1">
        <w:r w:rsidR="002E2D7E" w:rsidRPr="00A233D3">
          <w:rPr>
            <w:rStyle w:val="ac"/>
            <w:rFonts w:ascii="標楷體" w:eastAsia="標楷體" w:hAnsi="標楷體" w:hint="eastAsia"/>
            <w:szCs w:val="24"/>
          </w:rPr>
          <w:t>mail至</w:t>
        </w:r>
        <w:r w:rsidR="002E2D7E" w:rsidRPr="00A233D3">
          <w:rPr>
            <w:rStyle w:val="ac"/>
            <w:rFonts w:ascii="標楷體" w:eastAsia="標楷體" w:hAnsi="標楷體"/>
            <w:szCs w:val="24"/>
          </w:rPr>
          <w:t>yufang@ncu.edu.tw</w:t>
        </w:r>
      </w:hyperlink>
      <w:r w:rsidR="00E40212">
        <w:rPr>
          <w:rFonts w:ascii="標楷體" w:eastAsia="標楷體" w:hAnsi="標楷體" w:hint="eastAsia"/>
          <w:szCs w:val="24"/>
        </w:rPr>
        <w:t>王小姐收，信件主旨:申請</w:t>
      </w:r>
      <w:r w:rsidR="00E40212" w:rsidRPr="00EB23AF">
        <w:rPr>
          <w:rFonts w:ascii="標楷體" w:eastAsia="標楷體" w:hAnsi="標楷體" w:hint="eastAsia"/>
          <w:szCs w:val="24"/>
        </w:rPr>
        <w:t>112學年度碩士在職專班招生視訊口試</w:t>
      </w:r>
      <w:r w:rsidR="00E40212">
        <w:rPr>
          <w:rFonts w:ascii="標楷體" w:eastAsia="標楷體" w:hAnsi="標楷體"/>
          <w:szCs w:val="24"/>
        </w:rPr>
        <w:t>_</w:t>
      </w:r>
      <w:r w:rsidR="00E40212">
        <w:rPr>
          <w:rFonts w:ascii="標楷體" w:eastAsia="標楷體" w:hAnsi="標楷體" w:hint="eastAsia"/>
          <w:szCs w:val="24"/>
        </w:rPr>
        <w:t>考生姓名。</w:t>
      </w:r>
    </w:p>
    <w:p w:rsidR="00EB23AF" w:rsidRPr="00E40212" w:rsidRDefault="002E2D7E" w:rsidP="00EB23AF">
      <w:pPr>
        <w:pStyle w:val="aa"/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※</w:t>
      </w:r>
      <w:r w:rsidR="00EB23AF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如有考生提送視訊口試</w:t>
      </w:r>
      <w:proofErr w:type="gramStart"/>
      <w:r w:rsidR="00EB23AF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申請表件且通過</w:t>
      </w:r>
      <w:proofErr w:type="gramEnd"/>
      <w:r w:rsidR="00EB23AF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申請，口試流程、組別次序會</w:t>
      </w:r>
      <w:r w:rsidR="00E40212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略</w:t>
      </w:r>
      <w:r w:rsidR="00EB23AF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有調整。</w:t>
      </w:r>
      <w:r w:rsidR="00E40212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如有調整口試前一天(</w:t>
      </w:r>
      <w:r w:rsidR="00E40212" w:rsidRPr="002E2D7E">
        <w:rPr>
          <w:rFonts w:ascii="標楷體" w:eastAsia="標楷體" w:hAnsi="標楷體"/>
          <w:b/>
          <w:color w:val="FF0000"/>
          <w:szCs w:val="24"/>
          <w:highlight w:val="yellow"/>
        </w:rPr>
        <w:t>12</w:t>
      </w:r>
      <w:r w:rsidR="00E40212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月2</w:t>
      </w:r>
      <w:r w:rsidR="00E40212" w:rsidRPr="002E2D7E">
        <w:rPr>
          <w:rFonts w:ascii="標楷體" w:eastAsia="標楷體" w:hAnsi="標楷體"/>
          <w:b/>
          <w:color w:val="FF0000"/>
          <w:szCs w:val="24"/>
          <w:highlight w:val="yellow"/>
        </w:rPr>
        <w:t>6</w:t>
      </w:r>
      <w:r w:rsidR="00E40212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日)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下班前</w:t>
      </w:r>
      <w:r w:rsidR="00E40212" w:rsidRPr="002E2D7E">
        <w:rPr>
          <w:rFonts w:ascii="標楷體" w:eastAsia="標楷體" w:hAnsi="標楷體" w:hint="eastAsia"/>
          <w:b/>
          <w:color w:val="FF0000"/>
          <w:szCs w:val="24"/>
          <w:highlight w:val="yellow"/>
        </w:rPr>
        <w:t>會更新調整情形。</w:t>
      </w:r>
    </w:p>
    <w:p w:rsidR="00513915" w:rsidRPr="00EB23AF" w:rsidRDefault="00A6368D" w:rsidP="00EB23AF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EB23AF">
        <w:rPr>
          <w:rFonts w:ascii="標楷體" w:eastAsia="標楷體" w:hAnsi="標楷體" w:hint="eastAsia"/>
          <w:szCs w:val="24"/>
        </w:rPr>
        <w:t>應試</w:t>
      </w:r>
      <w:proofErr w:type="gramStart"/>
      <w:r w:rsidRPr="00EB23AF">
        <w:rPr>
          <w:rFonts w:ascii="標楷體" w:eastAsia="標楷體" w:hAnsi="標楷體" w:hint="eastAsia"/>
          <w:szCs w:val="24"/>
        </w:rPr>
        <w:t>期間，</w:t>
      </w:r>
      <w:proofErr w:type="gramEnd"/>
      <w:r w:rsidRPr="00EB23AF">
        <w:rPr>
          <w:rFonts w:ascii="標楷體" w:eastAsia="標楷體" w:hAnsi="標楷體" w:hint="eastAsia"/>
          <w:szCs w:val="24"/>
        </w:rPr>
        <w:t>考生除配合報到或監試人員查驗身份暫時取下口罩外，應全程配戴口罩。</w:t>
      </w:r>
      <w:r w:rsidR="00513915" w:rsidRPr="00EB23AF">
        <w:rPr>
          <w:rFonts w:ascii="標楷體" w:eastAsia="標楷體" w:hAnsi="標楷體" w:hint="eastAsia"/>
          <w:b/>
          <w:color w:val="000000" w:themeColor="text1"/>
          <w:szCs w:val="24"/>
        </w:rPr>
        <w:t>請</w:t>
      </w:r>
      <w:r w:rsidR="00513915" w:rsidRPr="00EB23AF">
        <w:rPr>
          <w:rFonts w:ascii="標楷體" w:eastAsia="標楷體" w:hAnsi="標楷體"/>
          <w:b/>
          <w:color w:val="000000" w:themeColor="text1"/>
          <w:szCs w:val="24"/>
        </w:rPr>
        <w:t>帶有照片</w:t>
      </w:r>
      <w:r w:rsidR="00513915" w:rsidRPr="00EB23AF">
        <w:rPr>
          <w:rFonts w:ascii="標楷體" w:eastAsia="標楷體" w:hAnsi="標楷體" w:hint="eastAsia"/>
          <w:b/>
          <w:color w:val="000000" w:themeColor="text1"/>
          <w:szCs w:val="24"/>
        </w:rPr>
        <w:t>證</w:t>
      </w:r>
      <w:r w:rsidR="00513915" w:rsidRPr="00EB23AF">
        <w:rPr>
          <w:rFonts w:ascii="標楷體" w:eastAsia="標楷體" w:hAnsi="標楷體"/>
          <w:b/>
          <w:color w:val="000000" w:themeColor="text1"/>
          <w:szCs w:val="24"/>
        </w:rPr>
        <w:t>件(</w:t>
      </w:r>
      <w:r w:rsidR="00513915" w:rsidRPr="00EB23AF">
        <w:rPr>
          <w:rFonts w:ascii="標楷體" w:eastAsia="標楷體" w:hAnsi="標楷體" w:hint="eastAsia"/>
          <w:b/>
          <w:color w:val="000000" w:themeColor="text1"/>
          <w:szCs w:val="24"/>
        </w:rPr>
        <w:t>例</w:t>
      </w:r>
      <w:r w:rsidR="00513915" w:rsidRPr="00EB23AF">
        <w:rPr>
          <w:rFonts w:ascii="標楷體" w:eastAsia="標楷體" w:hAnsi="標楷體"/>
          <w:b/>
          <w:color w:val="000000" w:themeColor="text1"/>
          <w:szCs w:val="24"/>
        </w:rPr>
        <w:t>如：身份證、健保卡、駕照、護照、居留證</w:t>
      </w:r>
      <w:r w:rsidR="00513915" w:rsidRPr="00EB23AF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513915" w:rsidRPr="00EB23AF">
        <w:rPr>
          <w:rFonts w:ascii="標楷體" w:eastAsia="標楷體" w:hAnsi="標楷體"/>
          <w:b/>
          <w:color w:val="000000" w:themeColor="text1"/>
          <w:szCs w:val="24"/>
        </w:rPr>
        <w:t>供查驗身份</w:t>
      </w:r>
      <w:r w:rsidR="00513915" w:rsidRPr="00EB23AF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A6368D" w:rsidRPr="00EB23AF" w:rsidRDefault="00A6368D" w:rsidP="00EB23AF">
      <w:pPr>
        <w:pStyle w:val="aa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考生汽車一律感應車牌入校，離校時請走人工車道，</w:t>
      </w:r>
      <w:proofErr w:type="gramStart"/>
      <w:r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持</w:t>
      </w:r>
      <w:r w:rsidR="00EB23AF"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本</w:t>
      </w:r>
      <w:r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通知單加蓋系所</w:t>
      </w:r>
      <w:proofErr w:type="gramEnd"/>
      <w:r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戳章即可免收停車費。已繳費者</w:t>
      </w:r>
      <w:proofErr w:type="gramStart"/>
      <w:r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不</w:t>
      </w:r>
      <w:proofErr w:type="gramEnd"/>
      <w:r w:rsidRPr="00EB23AF">
        <w:rPr>
          <w:rStyle w:val="ab"/>
          <w:rFonts w:ascii="微軟正黑體" w:eastAsia="微軟正黑體" w:hAnsi="微軟正黑體" w:hint="eastAsia"/>
          <w:color w:val="0000FF"/>
          <w:szCs w:val="24"/>
        </w:rPr>
        <w:t>另退費。</w:t>
      </w:r>
      <w:proofErr w:type="gramStart"/>
      <w:r w:rsidR="002E2D7E">
        <w:rPr>
          <w:rStyle w:val="ab"/>
          <w:rFonts w:ascii="微軟正黑體" w:eastAsia="微軟正黑體" w:hAnsi="微軟正黑體" w:hint="eastAsia"/>
          <w:color w:val="0000FF"/>
          <w:szCs w:val="24"/>
        </w:rPr>
        <w:t>註</w:t>
      </w:r>
      <w:proofErr w:type="gramEnd"/>
      <w:r w:rsidR="002E2D7E">
        <w:rPr>
          <w:rStyle w:val="ab"/>
          <w:rFonts w:ascii="微軟正黑體" w:eastAsia="微軟正黑體" w:hAnsi="微軟正黑體" w:hint="eastAsia"/>
          <w:color w:val="0000FF"/>
          <w:szCs w:val="24"/>
        </w:rPr>
        <w:t>：本通知單</w:t>
      </w:r>
      <w:r w:rsidR="002E2D7E">
        <w:rPr>
          <w:rStyle w:val="ab"/>
          <w:rFonts w:ascii="微軟正黑體" w:eastAsia="微軟正黑體" w:hAnsi="微軟正黑體" w:hint="eastAsia"/>
          <w:color w:val="0000FF"/>
          <w:szCs w:val="24"/>
        </w:rPr>
        <w:t>報到當天提供</w:t>
      </w:r>
      <w:r w:rsidR="002E2D7E">
        <w:rPr>
          <w:rStyle w:val="ab"/>
          <w:rFonts w:ascii="微軟正黑體" w:eastAsia="微軟正黑體" w:hAnsi="微軟正黑體" w:hint="eastAsia"/>
          <w:color w:val="0000FF"/>
          <w:szCs w:val="24"/>
        </w:rPr>
        <w:t>。</w:t>
      </w:r>
    </w:p>
    <w:p w:rsidR="00D76B86" w:rsidRDefault="00EB23AF" w:rsidP="00EB23AF">
      <w:pPr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四、</w:t>
      </w:r>
      <w:proofErr w:type="gramStart"/>
      <w:r w:rsidR="00EA5278" w:rsidRPr="00EB23AF">
        <w:rPr>
          <w:rFonts w:ascii="標楷體" w:eastAsia="標楷體" w:hAnsi="標楷體" w:hint="eastAsia"/>
          <w:b/>
          <w:color w:val="000000" w:themeColor="text1"/>
          <w:szCs w:val="24"/>
        </w:rPr>
        <w:t>複</w:t>
      </w:r>
      <w:proofErr w:type="gramEnd"/>
      <w:r w:rsidR="00EA5278" w:rsidRPr="00EB23AF">
        <w:rPr>
          <w:rFonts w:ascii="標楷體" w:eastAsia="標楷體" w:hAnsi="標楷體"/>
          <w:b/>
          <w:color w:val="000000" w:themeColor="text1"/>
          <w:szCs w:val="24"/>
        </w:rPr>
        <w:t>試名單</w:t>
      </w:r>
      <w:r w:rsidR="0014369D" w:rsidRPr="00EB23AF">
        <w:rPr>
          <w:rFonts w:ascii="標楷體" w:eastAsia="標楷體" w:hAnsi="標楷體" w:hint="eastAsia"/>
          <w:b/>
          <w:color w:val="000000" w:themeColor="text1"/>
          <w:szCs w:val="24"/>
        </w:rPr>
        <w:t>及</w:t>
      </w:r>
      <w:r w:rsidR="0014369D" w:rsidRPr="00EB23AF">
        <w:rPr>
          <w:rFonts w:ascii="標楷體" w:eastAsia="標楷體" w:hAnsi="標楷體"/>
          <w:b/>
          <w:color w:val="000000" w:themeColor="text1"/>
          <w:szCs w:val="24"/>
        </w:rPr>
        <w:t>流程</w:t>
      </w:r>
      <w:r w:rsidR="00EA5278" w:rsidRPr="00EB23AF">
        <w:rPr>
          <w:rFonts w:ascii="標楷體" w:eastAsia="標楷體" w:hAnsi="標楷體"/>
          <w:b/>
          <w:color w:val="000000" w:themeColor="text1"/>
          <w:szCs w:val="24"/>
        </w:rPr>
        <w:t>如下：</w:t>
      </w:r>
    </w:p>
    <w:p w:rsidR="00EA5278" w:rsidRPr="00D76B86" w:rsidRDefault="00D76B86" w:rsidP="00D76B86">
      <w:pPr>
        <w:ind w:firstLineChars="200" w:firstLine="4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cs="新細明體" w:hint="eastAsia"/>
          <w:b/>
          <w:color w:val="FF0000"/>
          <w:kern w:val="0"/>
        </w:rPr>
        <w:t>口試</w:t>
      </w:r>
      <w:r w:rsidRPr="00D76B86">
        <w:rPr>
          <w:rFonts w:ascii="標楷體" w:eastAsia="標楷體" w:hAnsi="標楷體" w:cs="新細明體" w:hint="eastAsia"/>
          <w:b/>
          <w:color w:val="FF0000"/>
          <w:kern w:val="0"/>
        </w:rPr>
        <w:t>時間會依現場實際狀況略提前或延後，報到後請勿離開報到處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4111"/>
      </w:tblGrid>
      <w:tr w:rsidR="00C40582" w:rsidRPr="00063DC8" w:rsidTr="002E2D7E">
        <w:trPr>
          <w:tblHeader/>
        </w:trPr>
        <w:tc>
          <w:tcPr>
            <w:tcW w:w="2055" w:type="dxa"/>
            <w:shd w:val="clear" w:color="auto" w:fill="C5E0B3" w:themeFill="accent6" w:themeFillTint="66"/>
          </w:tcPr>
          <w:p w:rsidR="00C40582" w:rsidRPr="00063DC8" w:rsidRDefault="00C40582" w:rsidP="00DA6FE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口試時間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:rsidR="00C40582" w:rsidRPr="00063DC8" w:rsidRDefault="00C40582" w:rsidP="00DA6FEA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C40582" w:rsidRPr="00063DC8" w:rsidRDefault="00C40582" w:rsidP="00DA6FEA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准考證號</w:t>
            </w:r>
          </w:p>
        </w:tc>
      </w:tr>
      <w:tr w:rsidR="00A90ABD" w:rsidRPr="00063DC8" w:rsidTr="002E2D7E">
        <w:tc>
          <w:tcPr>
            <w:tcW w:w="8221" w:type="dxa"/>
            <w:gridSpan w:val="3"/>
            <w:shd w:val="clear" w:color="auto" w:fill="FFFF00"/>
            <w:vAlign w:val="center"/>
          </w:tcPr>
          <w:p w:rsidR="00A90ABD" w:rsidRDefault="006F28BF" w:rsidP="00DA6F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="00894DD9">
              <w:rPr>
                <w:rFonts w:ascii="標楷體" w:eastAsia="標楷體" w:hAnsi="標楷體"/>
                <w:b/>
              </w:rPr>
              <w:t>0</w:t>
            </w:r>
            <w:r w:rsidR="00A90ABD">
              <w:rPr>
                <w:rFonts w:ascii="標楷體" w:eastAsia="標楷體" w:hAnsi="標楷體" w:hint="eastAsia"/>
                <w:b/>
              </w:rPr>
              <w:t>9點開</w:t>
            </w:r>
            <w:r w:rsidR="00A90ABD">
              <w:rPr>
                <w:rFonts w:ascii="標楷體" w:eastAsia="標楷體" w:hAnsi="標楷體"/>
                <w:b/>
              </w:rPr>
              <w:t>始</w:t>
            </w:r>
          </w:p>
        </w:tc>
      </w:tr>
      <w:tr w:rsidR="00C40582" w:rsidRPr="00063DC8" w:rsidTr="002E2D7E"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0900-0915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709010001-709010005</w:t>
            </w:r>
          </w:p>
        </w:tc>
      </w:tr>
      <w:tr w:rsidR="00C40582" w:rsidRPr="00063DC8" w:rsidTr="002E2D7E"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915-0930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709010006-709010010</w:t>
            </w:r>
          </w:p>
        </w:tc>
      </w:tr>
      <w:tr w:rsidR="00C40582" w:rsidRPr="00063DC8" w:rsidTr="002E2D7E"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930-0945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709010011-709010015</w:t>
            </w:r>
          </w:p>
        </w:tc>
      </w:tr>
      <w:tr w:rsidR="00C40582" w:rsidRPr="00063DC8" w:rsidTr="002E2D7E">
        <w:trPr>
          <w:trHeight w:val="177"/>
        </w:trPr>
        <w:tc>
          <w:tcPr>
            <w:tcW w:w="2055" w:type="dxa"/>
            <w:tcBorders>
              <w:bottom w:val="single" w:sz="4" w:space="0" w:color="000000" w:themeColor="text1"/>
            </w:tcBorders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940-1000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40582" w:rsidRPr="007C654E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709010016-709010020</w:t>
            </w:r>
          </w:p>
        </w:tc>
      </w:tr>
      <w:tr w:rsidR="00C40582" w:rsidRPr="00063DC8" w:rsidTr="002E2D7E"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000-1015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709010021-709010025</w:t>
            </w:r>
          </w:p>
        </w:tc>
      </w:tr>
      <w:tr w:rsidR="00C40582" w:rsidRPr="00063DC8" w:rsidTr="002E2D7E"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015-1030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709010026-709010030</w:t>
            </w:r>
          </w:p>
        </w:tc>
      </w:tr>
      <w:tr w:rsidR="00C40582" w:rsidRPr="00063DC8" w:rsidTr="002E2D7E">
        <w:trPr>
          <w:trHeight w:val="386"/>
        </w:trPr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030-1045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 w:rsidRPr="00063DC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63DC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709010031-709010035</w:t>
            </w:r>
          </w:p>
        </w:tc>
      </w:tr>
      <w:tr w:rsidR="00C40582" w:rsidTr="002E2D7E">
        <w:trPr>
          <w:trHeight w:val="160"/>
        </w:trPr>
        <w:tc>
          <w:tcPr>
            <w:tcW w:w="8221" w:type="dxa"/>
            <w:gridSpan w:val="3"/>
            <w:shd w:val="clear" w:color="auto" w:fill="FFFF00"/>
            <w:vAlign w:val="center"/>
          </w:tcPr>
          <w:p w:rsidR="00C40582" w:rsidRDefault="00C40582" w:rsidP="00C4058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休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息5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分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鐘</w:t>
            </w:r>
          </w:p>
        </w:tc>
      </w:tr>
      <w:tr w:rsidR="00C40582" w:rsidTr="002E2D7E">
        <w:trPr>
          <w:trHeight w:val="160"/>
        </w:trPr>
        <w:tc>
          <w:tcPr>
            <w:tcW w:w="2055" w:type="dxa"/>
            <w:vAlign w:val="center"/>
          </w:tcPr>
          <w:p w:rsidR="00C40582" w:rsidRPr="00063DC8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050-1105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第8組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709010036-709010040</w:t>
            </w:r>
          </w:p>
        </w:tc>
      </w:tr>
      <w:tr w:rsidR="00C40582" w:rsidTr="002E2D7E">
        <w:trPr>
          <w:trHeight w:val="326"/>
        </w:trPr>
        <w:tc>
          <w:tcPr>
            <w:tcW w:w="2055" w:type="dxa"/>
            <w:vAlign w:val="center"/>
          </w:tcPr>
          <w:p w:rsidR="00C40582" w:rsidRPr="00063DC8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105-1120</w:t>
            </w:r>
          </w:p>
        </w:tc>
        <w:tc>
          <w:tcPr>
            <w:tcW w:w="2055" w:type="dxa"/>
            <w:vAlign w:val="center"/>
          </w:tcPr>
          <w:p w:rsidR="00C40582" w:rsidRPr="00063DC8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第9組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709010041-709010045</w:t>
            </w:r>
          </w:p>
        </w:tc>
      </w:tr>
      <w:tr w:rsidR="00C40582" w:rsidTr="002E2D7E">
        <w:trPr>
          <w:trHeight w:val="172"/>
        </w:trPr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1120-1135</w:t>
            </w:r>
          </w:p>
        </w:tc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709010046-709010050</w:t>
            </w:r>
          </w:p>
        </w:tc>
      </w:tr>
      <w:tr w:rsidR="00C40582" w:rsidTr="002E2D7E">
        <w:trPr>
          <w:trHeight w:val="172"/>
        </w:trPr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135-1150</w:t>
            </w:r>
          </w:p>
        </w:tc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709010051-709010055</w:t>
            </w:r>
          </w:p>
        </w:tc>
      </w:tr>
      <w:tr w:rsidR="00C40582" w:rsidTr="002E2D7E">
        <w:trPr>
          <w:trHeight w:val="172"/>
        </w:trPr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150-1205</w:t>
            </w:r>
          </w:p>
        </w:tc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709010056-709010060</w:t>
            </w:r>
          </w:p>
        </w:tc>
      </w:tr>
      <w:tr w:rsidR="00C40582" w:rsidTr="002E2D7E">
        <w:trPr>
          <w:trHeight w:val="172"/>
        </w:trPr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205-1220</w:t>
            </w:r>
          </w:p>
        </w:tc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709010061-709010065</w:t>
            </w:r>
          </w:p>
        </w:tc>
      </w:tr>
      <w:tr w:rsidR="00C40582" w:rsidTr="002E2D7E">
        <w:trPr>
          <w:trHeight w:val="172"/>
        </w:trPr>
        <w:tc>
          <w:tcPr>
            <w:tcW w:w="8221" w:type="dxa"/>
            <w:gridSpan w:val="3"/>
            <w:shd w:val="clear" w:color="auto" w:fill="FFFF00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中午休息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</w:p>
        </w:tc>
      </w:tr>
      <w:tr w:rsidR="00C40582" w:rsidTr="002E2D7E">
        <w:trPr>
          <w:trHeight w:val="172"/>
        </w:trPr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300-1315</w:t>
            </w:r>
          </w:p>
        </w:tc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709010066-709010070</w:t>
            </w:r>
          </w:p>
        </w:tc>
      </w:tr>
      <w:tr w:rsidR="00C40582" w:rsidTr="002E2D7E">
        <w:trPr>
          <w:trHeight w:val="172"/>
        </w:trPr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315-1330</w:t>
            </w:r>
          </w:p>
        </w:tc>
        <w:tc>
          <w:tcPr>
            <w:tcW w:w="2055" w:type="dxa"/>
            <w:vAlign w:val="center"/>
          </w:tcPr>
          <w:p w:rsidR="00C40582" w:rsidRDefault="00C40582" w:rsidP="00C405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</w:tcPr>
          <w:p w:rsidR="00C40582" w:rsidRPr="007C654E" w:rsidRDefault="00C40582" w:rsidP="00C4058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709010071-709010075</w:t>
            </w:r>
          </w:p>
        </w:tc>
      </w:tr>
      <w:tr w:rsidR="00C40582" w:rsidTr="002E2D7E">
        <w:trPr>
          <w:trHeight w:val="170"/>
        </w:trPr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330-1345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40582" w:rsidRDefault="00C40582" w:rsidP="00EB23AF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582" w:rsidRPr="00EB23AF" w:rsidRDefault="00C40582" w:rsidP="00EB23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70901007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6</w:t>
            </w: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-7090100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80</w:t>
            </w:r>
          </w:p>
        </w:tc>
      </w:tr>
      <w:tr w:rsidR="00C40582" w:rsidTr="002E2D7E">
        <w:trPr>
          <w:trHeight w:val="170"/>
        </w:trPr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345-1400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582" w:rsidRPr="00EB23AF" w:rsidRDefault="00C40582" w:rsidP="00EB23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81</w:t>
            </w: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-7090100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85</w:t>
            </w:r>
          </w:p>
        </w:tc>
      </w:tr>
      <w:tr w:rsidR="00C40582" w:rsidTr="002E2D7E">
        <w:trPr>
          <w:trHeight w:val="170"/>
        </w:trPr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lastRenderedPageBreak/>
              <w:t>1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400-1415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582" w:rsidRPr="00EB23AF" w:rsidRDefault="00C40582" w:rsidP="00EB23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86</w:t>
            </w: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-7090100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90</w:t>
            </w:r>
          </w:p>
        </w:tc>
      </w:tr>
      <w:tr w:rsidR="00C40582" w:rsidTr="002E2D7E">
        <w:trPr>
          <w:trHeight w:val="170"/>
        </w:trPr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415-1430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第1</w:t>
            </w: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582" w:rsidRPr="00EB23AF" w:rsidRDefault="00C40582" w:rsidP="00EB23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91</w:t>
            </w: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-7090100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95</w:t>
            </w:r>
          </w:p>
        </w:tc>
      </w:tr>
      <w:tr w:rsidR="00C40582" w:rsidTr="002E2D7E">
        <w:trPr>
          <w:trHeight w:val="170"/>
        </w:trPr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430-1445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第2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582" w:rsidRPr="007C654E" w:rsidRDefault="00C40582" w:rsidP="00EB23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96</w:t>
            </w: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-709010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100</w:t>
            </w:r>
          </w:p>
        </w:tc>
      </w:tr>
      <w:tr w:rsidR="00C40582" w:rsidTr="002E2D7E">
        <w:trPr>
          <w:trHeight w:val="170"/>
        </w:trPr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445-1500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40582" w:rsidRDefault="00C40582" w:rsidP="00C40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第2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582" w:rsidRPr="007C654E" w:rsidRDefault="00C40582" w:rsidP="00EB23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709010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101</w:t>
            </w:r>
            <w:r w:rsidRPr="007C654E">
              <w:rPr>
                <w:rFonts w:ascii="微軟正黑體" w:eastAsia="微軟正黑體" w:hAnsi="微軟正黑體"/>
                <w:color w:val="000000"/>
                <w:szCs w:val="20"/>
              </w:rPr>
              <w:t>-709010</w:t>
            </w:r>
            <w:r>
              <w:rPr>
                <w:rFonts w:ascii="微軟正黑體" w:eastAsia="微軟正黑體" w:hAnsi="微軟正黑體"/>
                <w:color w:val="000000"/>
                <w:szCs w:val="20"/>
              </w:rPr>
              <w:t>105</w:t>
            </w:r>
          </w:p>
        </w:tc>
      </w:tr>
      <w:tr w:rsidR="00C40582" w:rsidTr="002E2D7E">
        <w:trPr>
          <w:trHeight w:val="172"/>
        </w:trPr>
        <w:tc>
          <w:tcPr>
            <w:tcW w:w="8221" w:type="dxa"/>
            <w:gridSpan w:val="3"/>
            <w:shd w:val="clear" w:color="auto" w:fill="FFFF00"/>
            <w:vAlign w:val="center"/>
          </w:tcPr>
          <w:p w:rsidR="00D76B86" w:rsidRDefault="00C40582" w:rsidP="00D76B86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結束</w:t>
            </w:r>
            <w:r w:rsidR="00D76B86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</w:p>
        </w:tc>
      </w:tr>
    </w:tbl>
    <w:p w:rsidR="00A518DE" w:rsidRDefault="00885A6F" w:rsidP="00A6368D">
      <w:pPr>
        <w:ind w:left="283" w:hangingChars="118" w:hanging="283"/>
        <w:rPr>
          <w:rFonts w:ascii="標楷體" w:eastAsia="標楷體" w:hAnsi="標楷體"/>
          <w:b/>
          <w:color w:val="000000" w:themeColor="text1"/>
          <w:szCs w:val="24"/>
        </w:rPr>
      </w:pPr>
      <w:r w:rsidRPr="00885A6F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="00513915">
        <w:rPr>
          <w:rFonts w:ascii="標楷體" w:eastAsia="標楷體" w:hAnsi="標楷體" w:hint="eastAsia"/>
          <w:b/>
          <w:color w:val="000000" w:themeColor="text1"/>
          <w:szCs w:val="24"/>
        </w:rPr>
        <w:t>准</w:t>
      </w:r>
      <w:r w:rsidR="00513915">
        <w:rPr>
          <w:rFonts w:ascii="標楷體" w:eastAsia="標楷體" w:hAnsi="標楷體"/>
          <w:b/>
          <w:color w:val="000000" w:themeColor="text1"/>
          <w:szCs w:val="24"/>
        </w:rPr>
        <w:t>考證號碼請至招生系</w:t>
      </w:r>
      <w:r w:rsidR="00513915">
        <w:rPr>
          <w:rFonts w:ascii="標楷體" w:eastAsia="標楷體" w:hAnsi="標楷體" w:hint="eastAsia"/>
          <w:b/>
          <w:color w:val="000000" w:themeColor="text1"/>
          <w:szCs w:val="24"/>
        </w:rPr>
        <w:t>統</w:t>
      </w:r>
      <w:r w:rsidR="00513915">
        <w:rPr>
          <w:rFonts w:ascii="標楷體" w:eastAsia="標楷體" w:hAnsi="標楷體"/>
          <w:b/>
          <w:color w:val="000000" w:themeColor="text1"/>
          <w:szCs w:val="24"/>
        </w:rPr>
        <w:t>查詢。</w:t>
      </w:r>
      <w:r w:rsidRPr="00885A6F">
        <w:rPr>
          <w:rFonts w:ascii="標楷體" w:eastAsia="標楷體" w:hAnsi="標楷體" w:hint="eastAsia"/>
          <w:b/>
          <w:color w:val="000000" w:themeColor="text1"/>
          <w:szCs w:val="24"/>
        </w:rPr>
        <w:t>順</w:t>
      </w:r>
      <w:r w:rsidRPr="00885A6F">
        <w:rPr>
          <w:rFonts w:ascii="標楷體" w:eastAsia="標楷體" w:hAnsi="標楷體"/>
          <w:b/>
          <w:color w:val="000000" w:themeColor="text1"/>
          <w:szCs w:val="24"/>
        </w:rPr>
        <w:t>序</w:t>
      </w:r>
      <w:r w:rsidRPr="00885A6F">
        <w:rPr>
          <w:rFonts w:ascii="標楷體" w:eastAsia="標楷體" w:hAnsi="標楷體" w:hint="eastAsia"/>
          <w:b/>
          <w:color w:val="000000" w:themeColor="text1"/>
          <w:szCs w:val="24"/>
        </w:rPr>
        <w:t>依准考證號碼排列。</w:t>
      </w:r>
      <w:r w:rsidR="00A518DE">
        <w:rPr>
          <w:rFonts w:ascii="標楷體" w:eastAsia="標楷體" w:hAnsi="標楷體" w:hint="eastAsia"/>
          <w:b/>
          <w:color w:val="000000" w:themeColor="text1"/>
          <w:szCs w:val="24"/>
        </w:rPr>
        <w:t>當</w:t>
      </w:r>
      <w:r w:rsidR="00A518DE">
        <w:rPr>
          <w:rFonts w:ascii="標楷體" w:eastAsia="標楷體" w:hAnsi="標楷體"/>
          <w:b/>
          <w:color w:val="000000" w:themeColor="text1"/>
          <w:szCs w:val="24"/>
        </w:rPr>
        <w:t>日無</w:t>
      </w:r>
      <w:r w:rsidR="00A518DE">
        <w:rPr>
          <w:rFonts w:ascii="標楷體" w:eastAsia="標楷體" w:hAnsi="標楷體" w:hint="eastAsia"/>
          <w:b/>
          <w:color w:val="000000" w:themeColor="text1"/>
          <w:szCs w:val="24"/>
        </w:rPr>
        <w:t>需</w:t>
      </w:r>
      <w:proofErr w:type="gramStart"/>
      <w:r w:rsidR="00A518DE">
        <w:rPr>
          <w:rFonts w:ascii="標楷體" w:eastAsia="標楷體" w:hAnsi="標楷體" w:hint="eastAsia"/>
          <w:b/>
          <w:color w:val="000000" w:themeColor="text1"/>
          <w:szCs w:val="24"/>
        </w:rPr>
        <w:t>再</w:t>
      </w:r>
      <w:r w:rsidR="00A518DE">
        <w:rPr>
          <w:rFonts w:ascii="標楷體" w:eastAsia="標楷體" w:hAnsi="標楷體"/>
          <w:b/>
          <w:color w:val="000000" w:themeColor="text1"/>
          <w:szCs w:val="24"/>
        </w:rPr>
        <w:t>備紙本</w:t>
      </w:r>
      <w:proofErr w:type="gramEnd"/>
      <w:r w:rsidR="00000F7F">
        <w:rPr>
          <w:rFonts w:ascii="標楷體" w:eastAsia="標楷體" w:hAnsi="標楷體" w:hint="eastAsia"/>
          <w:b/>
          <w:color w:val="000000" w:themeColor="text1"/>
          <w:szCs w:val="24"/>
        </w:rPr>
        <w:t>或任何形式</w:t>
      </w:r>
      <w:r w:rsidR="00A518DE">
        <w:rPr>
          <w:rFonts w:ascii="標楷體" w:eastAsia="標楷體" w:hAnsi="標楷體"/>
          <w:b/>
          <w:color w:val="000000" w:themeColor="text1"/>
          <w:szCs w:val="24"/>
        </w:rPr>
        <w:t>資料。</w:t>
      </w:r>
    </w:p>
    <w:sectPr w:rsidR="00A518DE" w:rsidSect="007C654E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84" w:rsidRDefault="00CC3584" w:rsidP="00747B55">
      <w:r>
        <w:separator/>
      </w:r>
    </w:p>
  </w:endnote>
  <w:endnote w:type="continuationSeparator" w:id="0">
    <w:p w:rsidR="00CC3584" w:rsidRDefault="00CC3584" w:rsidP="0074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84" w:rsidRDefault="00CC3584" w:rsidP="00747B55">
      <w:r>
        <w:separator/>
      </w:r>
    </w:p>
  </w:footnote>
  <w:footnote w:type="continuationSeparator" w:id="0">
    <w:p w:rsidR="00CC3584" w:rsidRDefault="00CC3584" w:rsidP="0074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E1D"/>
    <w:multiLevelType w:val="hybridMultilevel"/>
    <w:tmpl w:val="5EEA8FA4"/>
    <w:lvl w:ilvl="0" w:tplc="8AD2232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03E2A"/>
    <w:multiLevelType w:val="hybridMultilevel"/>
    <w:tmpl w:val="457AB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02FDA"/>
    <w:multiLevelType w:val="hybridMultilevel"/>
    <w:tmpl w:val="19D2F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E4C4B"/>
    <w:multiLevelType w:val="hybridMultilevel"/>
    <w:tmpl w:val="62F49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B628F8"/>
    <w:multiLevelType w:val="hybridMultilevel"/>
    <w:tmpl w:val="D116B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87"/>
    <w:rsid w:val="00000F7F"/>
    <w:rsid w:val="00013ACA"/>
    <w:rsid w:val="00070CC2"/>
    <w:rsid w:val="000A2A17"/>
    <w:rsid w:val="000D2E77"/>
    <w:rsid w:val="00102FEC"/>
    <w:rsid w:val="0012719E"/>
    <w:rsid w:val="0014369D"/>
    <w:rsid w:val="001B3437"/>
    <w:rsid w:val="0021602E"/>
    <w:rsid w:val="0026267A"/>
    <w:rsid w:val="00266CAD"/>
    <w:rsid w:val="00270269"/>
    <w:rsid w:val="00280223"/>
    <w:rsid w:val="002A26AB"/>
    <w:rsid w:val="002B789A"/>
    <w:rsid w:val="002E2D7E"/>
    <w:rsid w:val="002F0463"/>
    <w:rsid w:val="002F78AC"/>
    <w:rsid w:val="00325805"/>
    <w:rsid w:val="0035714A"/>
    <w:rsid w:val="003868CF"/>
    <w:rsid w:val="003D5594"/>
    <w:rsid w:val="003F0B69"/>
    <w:rsid w:val="00414D7A"/>
    <w:rsid w:val="00454958"/>
    <w:rsid w:val="0047484B"/>
    <w:rsid w:val="00493109"/>
    <w:rsid w:val="004A198A"/>
    <w:rsid w:val="00513915"/>
    <w:rsid w:val="00556FFA"/>
    <w:rsid w:val="00585938"/>
    <w:rsid w:val="00592D38"/>
    <w:rsid w:val="005C099E"/>
    <w:rsid w:val="006272E3"/>
    <w:rsid w:val="006727F6"/>
    <w:rsid w:val="006B67FF"/>
    <w:rsid w:val="006E0415"/>
    <w:rsid w:val="006E79C9"/>
    <w:rsid w:val="006F28BF"/>
    <w:rsid w:val="00707BD2"/>
    <w:rsid w:val="007157CF"/>
    <w:rsid w:val="0074032D"/>
    <w:rsid w:val="00747B55"/>
    <w:rsid w:val="007606E4"/>
    <w:rsid w:val="007627A6"/>
    <w:rsid w:val="00766E48"/>
    <w:rsid w:val="007C654E"/>
    <w:rsid w:val="00841CF8"/>
    <w:rsid w:val="0084477C"/>
    <w:rsid w:val="008857AB"/>
    <w:rsid w:val="00885A6F"/>
    <w:rsid w:val="00894DD9"/>
    <w:rsid w:val="00946259"/>
    <w:rsid w:val="009844DA"/>
    <w:rsid w:val="00987182"/>
    <w:rsid w:val="00991616"/>
    <w:rsid w:val="009F14BD"/>
    <w:rsid w:val="00A518DE"/>
    <w:rsid w:val="00A6368D"/>
    <w:rsid w:val="00A730DE"/>
    <w:rsid w:val="00A90ABD"/>
    <w:rsid w:val="00AB6798"/>
    <w:rsid w:val="00AC1348"/>
    <w:rsid w:val="00AE0370"/>
    <w:rsid w:val="00AE16DA"/>
    <w:rsid w:val="00BA77F2"/>
    <w:rsid w:val="00BF1E18"/>
    <w:rsid w:val="00BF20AD"/>
    <w:rsid w:val="00BF4976"/>
    <w:rsid w:val="00C40582"/>
    <w:rsid w:val="00C47E67"/>
    <w:rsid w:val="00CA5930"/>
    <w:rsid w:val="00CC3584"/>
    <w:rsid w:val="00CC3A1A"/>
    <w:rsid w:val="00CF1F2F"/>
    <w:rsid w:val="00D02B0E"/>
    <w:rsid w:val="00D1136E"/>
    <w:rsid w:val="00D676BA"/>
    <w:rsid w:val="00D76B86"/>
    <w:rsid w:val="00E37ECE"/>
    <w:rsid w:val="00E40212"/>
    <w:rsid w:val="00E73F96"/>
    <w:rsid w:val="00E941C1"/>
    <w:rsid w:val="00E97224"/>
    <w:rsid w:val="00EA364A"/>
    <w:rsid w:val="00EA5278"/>
    <w:rsid w:val="00EB20DC"/>
    <w:rsid w:val="00EB23AF"/>
    <w:rsid w:val="00F34387"/>
    <w:rsid w:val="00F97996"/>
    <w:rsid w:val="00FA520B"/>
    <w:rsid w:val="00FA7DA6"/>
    <w:rsid w:val="00FB1430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1B40"/>
  <w15:docId w15:val="{81B77F6E-2F42-4F57-9FBA-16137FE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B55"/>
    <w:rPr>
      <w:sz w:val="20"/>
      <w:szCs w:val="20"/>
    </w:rPr>
  </w:style>
  <w:style w:type="table" w:styleId="a7">
    <w:name w:val="Table Grid"/>
    <w:basedOn w:val="a1"/>
    <w:uiPriority w:val="39"/>
    <w:rsid w:val="00EA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3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A17"/>
    <w:pPr>
      <w:ind w:leftChars="200" w:left="480"/>
    </w:pPr>
  </w:style>
  <w:style w:type="character" w:styleId="ab">
    <w:name w:val="Strong"/>
    <w:basedOn w:val="a0"/>
    <w:uiPriority w:val="22"/>
    <w:qFormat/>
    <w:rsid w:val="009844DA"/>
    <w:rPr>
      <w:b/>
      <w:bCs/>
    </w:rPr>
  </w:style>
  <w:style w:type="paragraph" w:styleId="Web">
    <w:name w:val="Normal (Web)"/>
    <w:basedOn w:val="a"/>
    <w:uiPriority w:val="99"/>
    <w:semiHidden/>
    <w:unhideWhenUsed/>
    <w:rsid w:val="00E941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E941C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E4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yufang@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AD7D-CFC9-4C67-BF36-4312351B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1227</Characters>
  <Application>Microsoft Office Word</Application>
  <DocSecurity>0</DocSecurity>
  <Lines>10</Lines>
  <Paragraphs>2</Paragraphs>
  <ScaleCrop>false</ScaleCrop>
  <Company>Toshiba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</dc:creator>
  <cp:keywords/>
  <dc:description/>
  <cp:lastModifiedBy>yufang</cp:lastModifiedBy>
  <cp:revision>7</cp:revision>
  <cp:lastPrinted>2022-01-04T02:33:00Z</cp:lastPrinted>
  <dcterms:created xsi:type="dcterms:W3CDTF">2022-12-16T10:21:00Z</dcterms:created>
  <dcterms:modified xsi:type="dcterms:W3CDTF">2022-12-20T02:12:00Z</dcterms:modified>
</cp:coreProperties>
</file>